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73" w:rsidRPr="00F80017" w:rsidRDefault="000D5C73" w:rsidP="000D5C7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00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F8001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F8001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800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การพัฒนาหน่วยงานสู่องค์ก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F800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รการเรียนรู้</w:t>
      </w:r>
    </w:p>
    <w:p w:rsidR="000D5C73" w:rsidRPr="00F80017" w:rsidRDefault="000D5C73" w:rsidP="000D5C7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D5C73" w:rsidRPr="00F80017" w:rsidRDefault="000D5C73" w:rsidP="000D5C7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00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8001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F80017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</w:p>
    <w:p w:rsidR="000D5C73" w:rsidRPr="00F80017" w:rsidRDefault="000D5C73" w:rsidP="000D5C7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800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รอบปีที่ใช้นับผลงาน :</w:t>
      </w:r>
      <w:r w:rsidRPr="00F800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80017">
        <w:rPr>
          <w:rFonts w:ascii="TH SarabunPSK" w:eastAsia="Times New Roman" w:hAnsi="TH SarabunPSK" w:cs="TH SarabunPSK"/>
          <w:sz w:val="32"/>
          <w:szCs w:val="32"/>
          <w:cs/>
        </w:rPr>
        <w:t>ปีงบประมาณ พ.ศ.</w:t>
      </w:r>
      <w:r w:rsidRPr="00F80017">
        <w:rPr>
          <w:rFonts w:ascii="TH SarabunPSK" w:eastAsia="Times New Roman" w:hAnsi="TH SarabunPSK" w:cs="TH SarabunPSK"/>
          <w:sz w:val="32"/>
          <w:szCs w:val="32"/>
        </w:rPr>
        <w:t>25</w:t>
      </w:r>
      <w:r w:rsidRPr="00F80017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F80017">
        <w:rPr>
          <w:rFonts w:ascii="TH SarabunPSK" w:eastAsia="Times New Roman" w:hAnsi="TH SarabunPSK" w:cs="TH SarabunPSK"/>
          <w:sz w:val="32"/>
          <w:szCs w:val="32"/>
        </w:rPr>
        <w:t xml:space="preserve"> (1 </w:t>
      </w:r>
      <w:r w:rsidRPr="00F80017">
        <w:rPr>
          <w:rFonts w:ascii="TH SarabunPSK" w:eastAsia="Times New Roman" w:hAnsi="TH SarabunPSK" w:cs="TH SarabunPSK"/>
          <w:sz w:val="32"/>
          <w:szCs w:val="32"/>
          <w:cs/>
        </w:rPr>
        <w:t xml:space="preserve">ต.ค. </w:t>
      </w:r>
      <w:r w:rsidRPr="00F80017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F80017">
        <w:rPr>
          <w:rFonts w:ascii="TH SarabunPSK" w:eastAsia="Times New Roman" w:hAnsi="TH SarabunPSK" w:cs="TH SarabunPSK"/>
          <w:sz w:val="32"/>
          <w:szCs w:val="32"/>
        </w:rPr>
        <w:t xml:space="preserve"> - 30 </w:t>
      </w:r>
      <w:r w:rsidRPr="00F80017">
        <w:rPr>
          <w:rFonts w:ascii="TH SarabunPSK" w:eastAsia="Times New Roman" w:hAnsi="TH SarabunPSK" w:cs="TH SarabunPSK"/>
          <w:sz w:val="32"/>
          <w:szCs w:val="32"/>
          <w:cs/>
        </w:rPr>
        <w:t xml:space="preserve">ก.ย. </w:t>
      </w:r>
      <w:r w:rsidRPr="00F80017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F80017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:rsidR="000D5C73" w:rsidRPr="00F80017" w:rsidRDefault="000D5C73" w:rsidP="000D5C7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800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F8001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tbl>
      <w:tblPr>
        <w:tblW w:w="113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844"/>
        <w:gridCol w:w="1845"/>
        <w:gridCol w:w="1844"/>
        <w:gridCol w:w="1845"/>
        <w:gridCol w:w="1845"/>
      </w:tblGrid>
      <w:tr w:rsidR="000D5C73" w:rsidRPr="00F80017" w:rsidTr="003600EA"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:rsidR="000D5C73" w:rsidRPr="000C3986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:rsidR="000D5C73" w:rsidRPr="000C3986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:rsidR="000D5C73" w:rsidRPr="000C3986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:rsidR="000D5C73" w:rsidRPr="000C3986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:rsidR="000D5C73" w:rsidRPr="000C3986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:rsidR="000D5C73" w:rsidRPr="000C3986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C39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D5C73" w:rsidRPr="00F80017" w:rsidTr="003600EA"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กรณีที่ไม่ดำเนินการใดๆ หรือดำเนินการไม่ครบ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ที่จะได้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1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3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4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5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0D5C73" w:rsidRPr="00F80017" w:rsidRDefault="000D5C73" w:rsidP="000D5C73">
      <w:pPr>
        <w:spacing w:after="240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4998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6686"/>
        <w:gridCol w:w="4864"/>
      </w:tblGrid>
      <w:tr w:rsidR="000D5C73" w:rsidRPr="00F80017" w:rsidTr="003600EA">
        <w:trPr>
          <w:trHeight w:val="521"/>
          <w:tblHeader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D5C73" w:rsidRPr="00F80017" w:rsidRDefault="000D5C73" w:rsidP="003600EA">
            <w:pPr>
              <w:spacing w:after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D5C73" w:rsidRPr="00F80017" w:rsidRDefault="000D5C73" w:rsidP="003600EA">
            <w:pPr>
              <w:spacing w:after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ผลการดำเนินงานตามเกณฑ์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D5C73" w:rsidRPr="00F80017" w:rsidRDefault="000D5C73" w:rsidP="003600EA">
            <w:pPr>
              <w:spacing w:after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รายการเอกสารอ้างอิง</w:t>
            </w:r>
          </w:p>
        </w:tc>
      </w:tr>
      <w:tr w:rsidR="000D5C73" w:rsidRPr="00F80017" w:rsidTr="003600EA"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240"/>
              <w:ind w:left="149" w:right="16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 มีการกำหนดประเด็นความรู้ที่จำเป็นหรือสำคัญต่อการปรับปรุงกระบวนการผลิตภัณฑ์ หรือบริการของหน่วยงาน ที่สอดคล้องกับพันธกิจของหน่วยงาน อย่างน้อย 1 ประเด็นความรู้</w:t>
            </w:r>
          </w:p>
          <w:p w:rsidR="000D5C73" w:rsidRPr="00F80017" w:rsidRDefault="000D5C73" w:rsidP="003600EA">
            <w:pPr>
              <w:spacing w:after="240"/>
              <w:ind w:left="149" w:right="16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ind w:left="149" w:right="168" w:firstLine="50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จากมติที่ประชุมคณะกรรมการการจัดการความรู้ สำนักพิมพ์ และคณะทำงานการจัดการความรู้ สำนักพิมพ์ ในการประชุมร่วมกัน ครั้งที่  1/2563 เมื่อวันที่ 9 มกราคม  2563 หน้าที่ 2 ระเบียบวาระที่ 3 วาระ 3.3 และวาระ 3.4  ได้พิจารณากำหนดประเด็นความรู้ประจำปี 2563 เรื่อง แนวปฏิบัติงานการส่งเสริมการตลาดผ่านสื่อเฟซบุ๊กและไลน์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>Facebook and Line )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ของฝ่ายเผยแพร่และจัดจำหน่าย โดยมีวัตถุประสงค์เพื่อเพิ่มช่องทางในการประชาสัมพันธ์และส่งเสริมการตลาดในการจำหน่ายสื่อวัสดุการศึกษาและของที่ระลึกของฝ่ายเผยแพร่และจัดจำหน่าย ซึ่งได้กำหนดกลุ่มเป้าหมาย ได้แก่ บุคลากรฝ่ายเผยแพร่และจัดจำหน่าย  และได้เสนอประเด็นความรู้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และกลุ่มเป้าหมายต่อที่ประชุมผู้บริหารสำนักพิมพ์ พิจารณาเพื่อเห็นชอบ  ซึ่งมติที่ประชุมผู้บริหารสำนักพิมพ์ ครั้งที่ 1/2563  เมื่อวันที่ 14 มกราคม 2563  หน้าที่ 2 ระเบียบวาระที่ 4  วาระ 4.5 พิจารณาประเด็นความรู้ ประจำปี 2563 และหน้าที่ 4 ระเบียบวาระที่ 5 วาระที่ 5.1 แต่งตั้งคณะทำงานการจัดการความรู้ของสำนักพิมพ์ มีมติเห็นชอบตามที่คณะกรรมการและคณะทำงานการจัดการความรู้สำนักพิมพ์เสนอ จึงได้นำเสนอคณะกรรมการการจัดการความรู้มหาวิทยาลัยต่อ  ทั้งนี้ในการประชุมคณะกรรมการการจัดการความรู้ของมหาวิทยาลัย ครั้งที่ 1/2563 เมื่อวันที่ 13 กุมภาพันธ์ 2563 มีมติให้ปรับชื่อประเด็นความรู้ให้มีความชัดเจนมากขึ้น จึงนำเข้าที่ประชุมผู้บริหารสำนักพิมพ์  ครั้งที่ 4/2563 เมื่อวันที่ 15 พฤษภาคม 2563 มีมติให้ปรับชื่อประเด็นความรู้เป็น เรื่อง “แนวการปฏิบติงาน การส่งเสริมการตลาดผ่านสื่อเฟซบุ๊กและไลน์แอด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>Facebook and Line @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ซึ่งมีความสอดคล้องกับแผนยุทธศาสตร์ ระยะ 5 ปี (พ.ศ.2563-2567)ของสำนักพิมพ์ คือ </w:t>
            </w:r>
          </w:p>
          <w:p w:rsidR="000D5C73" w:rsidRPr="00F80017" w:rsidRDefault="000D5C73" w:rsidP="003600EA">
            <w:pPr>
              <w:spacing w:after="0"/>
              <w:ind w:left="149" w:right="168" w:firstLine="50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พันธกิจที่ 3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พัฒนาเผยแพร่และจัดจำหน่ายสิ่งพิมพ์ที่ทันสมัยให้มีความหลากหลายและตอบสนองความต้องการของสังคม</w:t>
            </w:r>
          </w:p>
          <w:p w:rsidR="000D5C73" w:rsidRPr="00F80017" w:rsidRDefault="000D5C73" w:rsidP="003600EA">
            <w:pPr>
              <w:spacing w:after="0"/>
              <w:ind w:left="149" w:right="168" w:firstLine="50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ประเด็นยุทธศาสตร์ที่ 3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การพัฒนาและจัดจำหน่ายสิ่งพิมพ์ และสื่ออิเล็กทรอนิกส์ที่ทันสมัยให้มีความหลากหลาย ส่งเสริมภาพลักษณ์องค์กร เพื่อตอบสนองความต้องการของลูกค้า</w:t>
            </w:r>
          </w:p>
          <w:p w:rsidR="000D5C73" w:rsidRPr="00F80017" w:rsidRDefault="000D5C73" w:rsidP="003600EA">
            <w:pPr>
              <w:spacing w:after="0"/>
              <w:ind w:left="149" w:right="168" w:firstLine="50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กลยุทธ์ที่ 2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การส่งเสริมการตลาดเพื่อการบรรลุยอดขายด้วยการโฆษณา ส่งเสริมการขาย ขายตรง การประชาสัมพันธ์ และ</w:t>
            </w:r>
          </w:p>
          <w:p w:rsidR="000D5C73" w:rsidRPr="00F80017" w:rsidRDefault="000D5C73" w:rsidP="003600EA">
            <w:pPr>
              <w:spacing w:after="0"/>
              <w:ind w:left="149" w:right="168" w:firstLine="50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กลยุทธ์ที่ 4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พัฒนาปรับปรุงรูปแบบการประชาสัมพันธ์เชิงรุก และช่องทางการบริการจัดจำหน่ายออนไลน์การเข้าถึงลูกค้ากลุ่มเป้าหมาย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ind w:left="149" w:right="16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hyperlink r:id="rId5" w:history="1">
              <w:r w:rsidRPr="00B03F52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 3-1 (1)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รายงานการประชุมคณะกรรมการและคณะทำงานการจัดการความรู้ ครั้งที่ 1/2563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วันที่ 9 มกราคม 2563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หน้าที่ 2 ระเบียบวาระที่ 3 วาระ 3.3 และ 3.4</w:t>
              </w:r>
            </w:hyperlink>
          </w:p>
          <w:p w:rsidR="000D5C73" w:rsidRPr="00F80017" w:rsidRDefault="000D5C73" w:rsidP="003600EA">
            <w:pPr>
              <w:spacing w:after="0"/>
              <w:ind w:left="149" w:right="16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hyperlink r:id="rId6" w:history="1">
              <w:r w:rsidRPr="00B03F52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 xml:space="preserve">สพ 3-1 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(2)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B03F52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ลายมือชื่อผู้เข้าประชุม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คณะกรรมการและคณะทำงานการจัดการความรู้ </w:t>
              </w:r>
              <w:r w:rsidRPr="00B03F52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 xml:space="preserve">สำนักพิมพ์ 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ครั้งที่ 1/2563</w:t>
              </w:r>
            </w:hyperlink>
          </w:p>
          <w:p w:rsidR="000D5C73" w:rsidRPr="00F80017" w:rsidRDefault="000D5C73" w:rsidP="003600EA">
            <w:pPr>
              <w:spacing w:after="0"/>
              <w:ind w:left="149" w:right="16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hyperlink r:id="rId7" w:history="1">
              <w:r w:rsidRPr="00B03F52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 3-1 (3)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รายงานการประชุมผู้บริหารสำนักพิมพ์  ครั้งที่ 1/2563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วันที่ 14 มกราคม 2563 ระเบียบวาระ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lastRenderedPageBreak/>
                <w:t>ที่ 4  วาระ 4.5 และหน้า 4 ระเบียบวาระที่ 5 วาระ 5.1</w:t>
              </w:r>
            </w:hyperlink>
          </w:p>
          <w:p w:rsidR="000D5C73" w:rsidRPr="00F80017" w:rsidRDefault="000D5C73" w:rsidP="003600EA">
            <w:pPr>
              <w:spacing w:after="0"/>
              <w:ind w:left="149" w:right="16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8" w:history="1">
              <w:r w:rsidRPr="00B03F52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 3-1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 xml:space="preserve"> 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(4)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มติคณะกรรมการการจัดการความรู้มหาวิทยาลัย ครั้งที่ 1/2563</w:t>
              </w:r>
            </w:hyperlink>
          </w:p>
          <w:p w:rsidR="000D5C73" w:rsidRPr="00F80017" w:rsidRDefault="000D5C73" w:rsidP="003600EA">
            <w:pPr>
              <w:spacing w:after="0"/>
              <w:ind w:left="149" w:right="16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hyperlink r:id="rId9" w:history="1">
              <w:r w:rsidRPr="00B03F52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 3-1 (5)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รายงานการประชุมผู้บริหารสำนักพิมพ์ ครั้งที่ 4/2563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วันที่ 15 พฤษภาคม 2563 ระเบียบวาระที่ 5 วาระ 5.1</w:t>
              </w:r>
            </w:hyperlink>
          </w:p>
          <w:p w:rsidR="000D5C73" w:rsidRPr="00F80017" w:rsidRDefault="000D5C73" w:rsidP="003600EA">
            <w:pPr>
              <w:spacing w:after="0"/>
              <w:ind w:left="149" w:right="16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0" w:history="1">
              <w:r w:rsidRPr="00B03F52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 3-1 (6)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คำสั่งแต่งตั้งคณะทำงานการจัดการความรู้ สำนักพิมพ์</w:t>
              </w:r>
            </w:hyperlink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0D5C73" w:rsidRPr="00F80017" w:rsidRDefault="000D5C73" w:rsidP="003600EA">
            <w:pPr>
              <w:spacing w:after="0"/>
              <w:ind w:left="149" w:right="16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1" w:history="1">
              <w:r w:rsidRPr="00B03F52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 3-1 (7)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แผนยุทธศาสตร์สำนักพิมพ์ ระยะ 5 ปี (พ.ศ.2563-2567)</w:t>
              </w:r>
            </w:hyperlink>
          </w:p>
          <w:p w:rsidR="000D5C73" w:rsidRPr="00F80017" w:rsidRDefault="000D5C73" w:rsidP="003600EA">
            <w:pPr>
              <w:spacing w:after="0"/>
              <w:ind w:left="149" w:right="16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hyperlink r:id="rId12" w:history="1">
              <w:r w:rsidRPr="00B03F52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 3-1 (8)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แผนการจัดการความรู้ </w:t>
              </w:r>
              <w:r w:rsidRPr="00B03F52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สำนักพิมพ์</w:t>
              </w:r>
              <w:r w:rsidRPr="00B03F52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ประจำปี 2563</w:t>
              </w:r>
            </w:hyperlink>
          </w:p>
        </w:tc>
      </w:tr>
      <w:tr w:rsidR="000D5C73" w:rsidRPr="00F80017" w:rsidTr="003600EA"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ind w:left="1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2.</w:t>
            </w:r>
            <w:r w:rsidRPr="00F800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กำหนดบุคลากรกลุ่มเป้าหมายที่จะพัฒนาความรู้และทักษะ อย่างชัดเจนตามประเด็นความรู้ที่กำหนดในข้อ 1</w:t>
            </w:r>
          </w:p>
        </w:tc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ind w:left="127" w:right="2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จากมติที่ประชุมคณะกรรมการและคณะทำงานการจัดการความรู้ ครั้งที่ 1/2563 ได้กำหนดกลุ่มเป้าหมายที่จะพัฒนาความรู้และแลกเปลี่ยนเรียนรู้เรื่อง  “แนวปฏิบัติงานการส่งเสริมการตลาดผ่านสื่อเฟซบุ๊กและไลน์แอ็ด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>Facebook and Line @)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คือ บุคลากรที่อยู่ในฝ่ายเผยแพร่และจัดจำหน่าย รวมทั้งสิ้น 15 คน 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hyperlink r:id="rId13" w:history="1"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4D6F9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4D6F9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2</w:t>
              </w:r>
              <w:r w:rsidRPr="004D6F9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(1)</w:t>
              </w:r>
              <w:r w:rsidRPr="004D6F95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รายชื่อกลุ่มเป้าหมายที่เข้าร่วมกิจกรรมแลกเปลี่ยนเรียนรู้</w:t>
              </w:r>
            </w:hyperlink>
          </w:p>
        </w:tc>
      </w:tr>
      <w:tr w:rsidR="000D5C73" w:rsidRPr="00F80017" w:rsidTr="003600EA"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D5C73" w:rsidRPr="00811B21" w:rsidRDefault="000D5C73" w:rsidP="003600EA">
            <w:pPr>
              <w:spacing w:after="0"/>
              <w:ind w:left="127" w:right="169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811B2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3.</w:t>
            </w:r>
            <w:r w:rsidRPr="00811B2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811B2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มีการแบ่งปันและแลกเปลี่ยนเรียนรู้จากความรู้ ทักษะของผู้มีประสบการณ์ตรง</w:t>
            </w:r>
            <w:r w:rsidRPr="00811B2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811B2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(Tacit Knowledge)</w:t>
            </w:r>
            <w:r w:rsidRPr="00811B2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เพื่อค้นหาแนวปฏิบัติที่ดี</w:t>
            </w:r>
            <w:r w:rsidRPr="00811B2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811B2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(Good Practice)</w:t>
            </w:r>
            <w:r w:rsidRPr="00811B2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811B2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ตามประเด็นความรู้ที่กำหนดในข้อ 1 และเผยแพร่ไปสู่บุคลากรกลุ่มเป้าหมายที่กำหนด</w:t>
            </w:r>
          </w:p>
        </w:tc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D5C73" w:rsidRPr="00F80017" w:rsidRDefault="000D5C73" w:rsidP="003600EA">
            <w:pPr>
              <w:spacing w:after="0"/>
              <w:ind w:left="127" w:right="130" w:firstLine="52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สำนักพิมพ์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ได้มีการจัดกิจกรรมแลกเปลี่ยนเรียนรู้แก่กลุ่มบุคลากรของสำนักพิมพ์ในฝ่ายเผยแพร่และจัดจำหน่าย จำนวน 15 คน ในวันที่ </w:t>
            </w:r>
            <w:r w:rsidRPr="00F800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 พฤษภาคม 2563 ณ ห้องประชุมสำนักพิมพ์ โดยหัวหน้าฝ่ายเผยแพร่และจัดจำหน่าย นางรัตนา  ช้างเยาว์  เป็นผู้ดำเนินการชี้แจงถึงกิจกรรมแลกเปลี่ยนเรียนรู้ในเรื่อง “แนวปฏิบัติงานการส่งเสริมการตลาดผ่านสื่อเฟซบุ๊กและไลน์แอด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Facebook and Line @)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โดยมอบหมายให้หัวหน้าหน่วยเผยแพร่ (นางวรรณี  จดจำ) หัวหน้าหน่วยจัดจำหน่าย (นางเยาวเรศ  ไมตรีสวัสดิ์) และนางสาวรำไพพรรณ  ทองทาบ เป็นผู้ถ่ายทอดความรู้และประสบการณ์ที่ใช้สื่อเฟซบุ๊กและไลน์แอด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Facebook and Line@)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ในการประชาสัมพันธ์ และทำการตลาดในการจำหน่ายสื่อ วัสดุการศึกษา และของที่ระลึก ทั้งนี้เพื่อความทันสมัยและเป็นปัจจุบัน ระบบ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Line @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มีการพัฒนาการสื่อสารทางด้านธุรกิจไปพร้อมๆ กับการสื่อสารระหว่างครอบครัว และเพื่อให้มีความใกล้ชิดกันมาก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ขึ้น เป็นระบบ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Line OA (LINE  official  account)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ซึ่งมีการเพิ่มทางด้านคุณลักษณะเด่น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feature)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ใหม่ๆ ช่วยในการบริการอย่างใกล้ชิด โต้ตอบได้อย่างรวดเร็ว  มีการวิเคราะห์ข้อมูลที่เกี่ยวกับจำนวนผู้ติดตาม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follower)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จำนวนข้อความที่ผู้ใช้สามารถส่งข้อมูล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Followers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ไปหาทุกคน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proofErr w:type="spellStart"/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>Boardcast</w:t>
            </w:r>
            <w:proofErr w:type="spellEnd"/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จำนวนข้อความแชทหรือจำนวนครั้งที่แสดงโฆษณาออกไป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impressions)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ของการมีส่วนร่วมในแต่ละโพลต์บนไทม์ไลน์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Timelines)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  โดยมีลักษณะเป็นกราฟ แบ่งตามสีสันต่างๆ เพื่อให้ดูได้ง่ายขึ้น และสามารถส่งข้อความแบบระบุเป้าหมาย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target)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ได้แม่นยำมากกว่าระบบ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Line @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มาใช้ในการการประชาสัมพันธ์ และจำหน่ายสื่อการศึกษา</w:t>
            </w:r>
          </w:p>
          <w:p w:rsidR="000D5C73" w:rsidRPr="00F80017" w:rsidRDefault="000D5C73" w:rsidP="003600EA">
            <w:pPr>
              <w:spacing w:after="0"/>
              <w:ind w:left="127" w:right="130" w:firstLine="52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แบบเดิม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คือ วิธีการใช้โทรศัพท์ แผ่นพับ โปสเตอร์ เป็นต้น 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เปลี่ยนมาใช้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เป็นการประชาสัมพันธ์ และจำหน่ายสื่อการศึกษาผ่านช่องทาง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เฟซบุ๊กและไลน์ โอเอ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(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  <w:t xml:space="preserve">Facebook and 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Line OA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:  Line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official  account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)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ร่วมกันระดมสมองกำหนดแนวปฏิบัติในการเพิ่มช่องทางในการประชาสัมพันธ์และจำหน่ายสื่อวัสดุการศึกษาเพื่อใช้ต่อไป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4" w:history="1"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4D6F9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4D6F9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4D6F9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(1)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หนังสือเชิญเข้าร่วมกิจกรรมแลกเปลี่ยนเรียนรู้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5" w:history="1"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4D6F9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4D6F9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4D6F9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(2)</w:t>
              </w:r>
              <w:r w:rsidRPr="004D6F9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บันทึกส่งสรุปผลจากกิจกรรมแลกเปลี่ยนเรียนรู้</w:t>
              </w:r>
            </w:hyperlink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" w:history="1"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(3)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เอกสารสรุปประเด็นความรู้เรื่อง “แนวปฏิบัติงานการส่งเสริมการตลาดผ่านสื่อ 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Facebook and Line OA 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จากกิจกรรมแลกเปลี่ยนเรียนรู้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" w:history="1"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(4)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ลายมือชื่อเข้าร่วม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กิจกรรมแลกเปลี่ยนเรียนรู้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hyperlink r:id="rId18" w:history="1"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(5)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หนังสือส่ง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แนวปฏิบัติเบื้องต้นแนวปฏิบัติงานการส่งเสริมการตลาดผ่านสื่อ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Facebook and Line OA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hyperlink r:id="rId19" w:history="1"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</w:t>
              </w:r>
              <w:r w:rsidRPr="007833EA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6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)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แนวปฏิบัติเบื้องต้นแนวปฏิบัติงานการส่งเสริมการตลาดผ่านสื่อ</w:t>
              </w:r>
              <w:r w:rsidRPr="007833EA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Facebook and Line OA</w:t>
              </w:r>
            </w:hyperlink>
          </w:p>
        </w:tc>
      </w:tr>
      <w:tr w:rsidR="000D5C73" w:rsidRPr="00F80017" w:rsidTr="003600EA">
        <w:tc>
          <w:tcPr>
            <w:tcW w:w="11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ind w:left="127" w:right="1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4</w:t>
            </w:r>
            <w:r w:rsidRPr="00F800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มีการรวบรวมความรู้ตามประเด็นความรู้ที่กำหนดในข้อ 1 ทั้งที่มีอยู่ในตัวบุคคลและแหล่งเรียนรู้อื่นๆ ที่เป็นแนวปฎิบัติที่ดี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11B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811B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Good Practice)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มาพัฒนาและจัดเก็บอย่างเป็นระบบ โดย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เผยแพร่ออกมาเป็นลายลักษณ์อักษร</w:t>
            </w:r>
            <w:r w:rsidRPr="00811B21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Explicit Knowledge</w:t>
            </w:r>
            <w:r w:rsidRPr="00811B21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811B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0D5C73">
            <w:pPr>
              <w:numPr>
                <w:ilvl w:val="0"/>
                <w:numId w:val="1"/>
              </w:numPr>
              <w:tabs>
                <w:tab w:val="left" w:pos="935"/>
              </w:tabs>
              <w:spacing w:after="0"/>
              <w:ind w:left="226" w:right="130" w:firstLine="42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สำนักพิมพ์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ได้จัดฝึกอบรมเชิงปฏิบัติการและแลกเปลี่ยนเรียนรู้ให้แก่บุคลากรกลุ่มเป้าหมาย ใน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 22 กรกฎาคม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2563  เรื่อง “แนวปฏิบัติงานการส่งเสริมการตลาดผ่านสื่อ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>Facebook and Line OA”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 ผู้ช่วยศาสตราจารย์ ดร.กรรณ  จรรยาวุฒิวรรณ์  และ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ในวันที่ 31 กรกฎาคม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2563 เรื่อง “การตลาดออนไลน์”  โดย ผู้ช่วยศาสตราจารย์.ภญ.ดร.อโณทัย  งามวิชัยกิจ  ณ ห้องประชุม 8228  อาคารบริภัณฑ์ ชั้น </w:t>
            </w:r>
          </w:p>
          <w:p w:rsidR="000D5C73" w:rsidRPr="00F80017" w:rsidRDefault="000D5C73" w:rsidP="000D5C73">
            <w:pPr>
              <w:numPr>
                <w:ilvl w:val="0"/>
                <w:numId w:val="1"/>
              </w:numPr>
              <w:tabs>
                <w:tab w:val="left" w:pos="935"/>
              </w:tabs>
              <w:spacing w:after="0"/>
              <w:ind w:left="226" w:right="130" w:firstLine="42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มีบุคลากรกลุ่มเป้าหมายเข้าร่วมกิจกรรมทั้งสิ้น 15 รายมีการระดมสมองของบุคลากรกลุ่มเป้าหมายเพื่อรวบรวมความรู้ที่ได้จากการฝึกอบรมเชิงปฏิบัติการและแลกเปลี่ยนเรียนรู้จากวิทยากรที่มาให้ความรู้ในเรื่อง การใช้สื่อสังคมออนไลน์ ประเภท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Facebook Line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และการตลาดออนไลน์ เพื่อมากำหนดเป็นแนวปฏิบัติที่ดีต่อไป</w:t>
            </w:r>
          </w:p>
          <w:p w:rsidR="000D5C73" w:rsidRPr="00F80017" w:rsidRDefault="000D5C73" w:rsidP="000D5C73">
            <w:pPr>
              <w:numPr>
                <w:ilvl w:val="0"/>
                <w:numId w:val="1"/>
              </w:numPr>
              <w:tabs>
                <w:tab w:val="left" w:pos="935"/>
              </w:tabs>
              <w:spacing w:after="0"/>
              <w:ind w:left="226" w:right="130" w:firstLine="42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สำนักพิมพ์มีการเผยแพร่แนวปฏิบัติที่ดี เรื่อง “แนวปฏิบัติงานการส่งเสริมการตลาดผ่านสื่อเฟซบุ๊กและไลน์โอเอ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>Facebook and Line OA)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แก่กลุ่มเป้าหมาย 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ในวันที่ 21 สิงหาคม 2563</w:t>
            </w:r>
          </w:p>
          <w:p w:rsidR="000D5C73" w:rsidRPr="00F80017" w:rsidRDefault="000D5C73" w:rsidP="000D5C73">
            <w:pPr>
              <w:numPr>
                <w:ilvl w:val="0"/>
                <w:numId w:val="1"/>
              </w:numPr>
              <w:tabs>
                <w:tab w:val="left" w:pos="935"/>
              </w:tabs>
              <w:spacing w:after="0"/>
              <w:ind w:left="226" w:right="130" w:firstLine="42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สำนักพิมพ์ มีการจัดเก็บเอกสารการสรุปประเด็นความรู้เกี่ยวกับแนวปฏิบัติงานการส่งเสริมการตลาดผ่านสื่อ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Facebook and Line OA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อย่างเป็นระบบ โดยจัดทำในรูปแบบแฟ้มเอกสารอย่างเป็นระบบ ง่ายต่อการสืบค้นข้อมูล เพื่อใช้เป็นแหล่งเรียนรู้ของบุคลากรสำนักพิมพ์หรือผู้สนใจทั่วไป โดยเผยแพร่ออกมาเป็นลายลักษณ์อักษร ฝ่ายระบบเครือข่ายบนเวบไซต์ของสำนักพิมพ์</w:t>
            </w:r>
          </w:p>
        </w:tc>
        <w:tc>
          <w:tcPr>
            <w:tcW w:w="16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0" w:history="1">
              <w:r w:rsidRPr="00B84C81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สพ 3-4 (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1)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หนังสือขอเชิญเป็นวิทยากร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1" w:history="1">
              <w:r w:rsidRPr="00B84C81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สพ 3-4 (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2)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หนังสือขอเชิญบุคลากรเข้าฝึกอบรม</w:t>
              </w:r>
              <w:r w:rsidRPr="00B84C81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เชิงปฏิบัติการและแลกเปลี่ยนเรียนรู้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2" w:history="1">
              <w:r w:rsidRPr="00B84C81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สพ 3-4 (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3)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ลายมือชื่อ</w:t>
              </w:r>
              <w:r w:rsidRPr="00B84C81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ผู้เข้าร่วม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การฝึกอบรม</w:t>
              </w:r>
              <w:r w:rsidRPr="00B84C81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เชิงปฏิบัติการ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และแลกเปลี่ยนเรียนรู้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3" w:history="1">
              <w:r w:rsidRPr="00B84C81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สพ 3-4 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(4)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บันทึกส่งสรุปผลประเด็นความรู้จากการฝึกอบรม</w:t>
              </w:r>
              <w:r w:rsidRPr="00B84C81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เชิงปฏิบัติการ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และแลกเปลี่ยนเรียนรู้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4" w:history="1">
              <w:r w:rsidRPr="00B84C81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สพ 3-4 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(5)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เอกสารสรุปประเด็นความรู้ที่ได้จากการฝึกอบรม</w:t>
              </w:r>
              <w:r w:rsidRPr="00B84C81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เชิงปฏิบัติการ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และแลกเปลี่ยนเรียนรู้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hyperlink r:id="rId25" w:history="1">
              <w:r w:rsidRPr="00B84C81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สพ 3-4 (6) </w:t>
              </w:r>
              <w:r w:rsidRPr="00B84C81">
                <w:rPr>
                  <w:rStyle w:val="Hyperlink"/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ขอเชิญบุคลากรร่วมระดมสมองเพื่อกำหนดแนวปฏิบัติที่ดี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hyperlink r:id="rId26" w:history="1">
              <w:r w:rsidRPr="00B84C81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สพ 3-4 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(7)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บันทึกส่งแนวปฏิบัติที่ดี เรื่อง “แนวปฏิบัติงานการส่งเสริมการตลาดผ่านสื่อ 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Facebook and Line OA” </w:t>
              </w:r>
              <w:r w:rsidRPr="00B84C8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แก่กลุ่มเป้าหมาย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7" w:history="1"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สพ 3-4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(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8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)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 แนวปฏิบัติที่ดี (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good practice)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“แนวปฏิบัติงานการส่งเสริมการตลาดผ่านสื่อ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Facebook and Line OA”</w:t>
              </w:r>
            </w:hyperlink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D5C73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สพ 3-4</w:t>
            </w:r>
            <w:r w:rsidRPr="00F800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00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>https://www.stou.ac.th/Offices/oup/km%20web/IndexKM_stoupress.html</w:t>
            </w:r>
          </w:p>
        </w:tc>
      </w:tr>
      <w:tr w:rsidR="000D5C73" w:rsidRPr="00F80017" w:rsidTr="003600EA"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73" w:rsidRPr="00F80017" w:rsidRDefault="000D5C73" w:rsidP="003600EA">
            <w:pPr>
              <w:spacing w:after="240"/>
              <w:ind w:left="127" w:right="16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5</w:t>
            </w:r>
            <w:r w:rsidRPr="00F800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มีการนำความรู้ที่ได้จากการจัดการความรู้ในปีงบประมาณปัจจุบันหรือปีงบประมาณที่ผ่านมา ที่เป็นลายลักษณ์อักษร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(Explicit Knowledge)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และจากความรู้ ทักษะของผู้มี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ประสบการณ์ตรง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(Tacit Knowledge)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ที่เป็นแนวปฏิบัติที่ดี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11B21">
              <w:rPr>
                <w:rFonts w:ascii="TH SarabunPSK" w:eastAsia="Times New Roman" w:hAnsi="TH SarabunPSK" w:cs="TH SarabunPSK"/>
                <w:sz w:val="32"/>
                <w:szCs w:val="32"/>
              </w:rPr>
              <w:t>(Good Practice)</w:t>
            </w:r>
            <w:r w:rsidRPr="00811B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มาปรับใช้ในการปฏิบัติงานจริง</w:t>
            </w:r>
          </w:p>
          <w:p w:rsidR="000D5C73" w:rsidRPr="00F80017" w:rsidRDefault="000D5C73" w:rsidP="003600EA">
            <w:pPr>
              <w:spacing w:after="240"/>
              <w:ind w:left="1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73" w:rsidRPr="00F80017" w:rsidRDefault="000D5C73" w:rsidP="003600EA">
            <w:pPr>
              <w:spacing w:after="240"/>
              <w:ind w:left="127" w:right="130" w:firstLine="52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สำนักพิมพ์ ได้จัดทำแนวปฏิบัติที่ดี เรื่อง “แนวปฏิบัติงานการส่งเสริมการตลาดผ่านสื่อเฟซบุ๊กและไลน์ โอเอ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Facebook and Line OA)  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โดยจัดทำเป็นแนวปฏิบัติเกี่ยวกับการทำประชาสัมพันธ์ในการจำหน่ายวัสดุการศึกษา ของที่ระลึกของมหาวิทยาลัยสุโขทัยธรรมาธิราช และของฝากขายต่างๆ จากแหล่งอื่นๆ ทั้งทางหน้าเฟซบุ๊ก แฟนเพจ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Facebook </w:t>
            </w:r>
            <w:proofErr w:type="spellStart"/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>Fanpage</w:t>
            </w:r>
            <w:proofErr w:type="spellEnd"/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หน้าเว็บไซต์ของฝ่ายเผยแพร่ เช่นวิธีการไลฟ์สด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Live)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ผ่านทางหน้า </w:t>
            </w:r>
            <w:proofErr w:type="spellStart"/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>facebook</w:t>
            </w:r>
            <w:proofErr w:type="spellEnd"/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และการติดต่อ ตอบรับการสั่งสื่อต่างๆ ของลูกค้า ผ่านทางระบบไลน์โอเอ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Live Official Account : Line OA)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ทำให้การตอบสนองในการบริการของลูกค้าได้อย่างรวดเร็ว และตรงตามวัตถุประสงค์ของลูกค้า  รวมทั้งเป็นการทำให้ระยะเวลาในการปฏิบัติงานสั้นลง ปิดการจำหน่ายได้รวดเร็วขึ้น  ถึงแม้ในสถานการณ์ช่วงโรคระบาด โควิด – 19 ก็ไม่เป็นปัญหาและอุปสรรคในการติดต่อประสานงานกับลูกค้าด้านการสั่งซื้อของลูกค้า  บุคลากรในฝ่ายเผยแพร่และจัดจำหน่ายมีการนำแนวปฏิบัติที่ดี (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Good Practice)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ไปใช้จริง ตั้งแต่วันที่ 20 สิงหาคม 2563 และได้มีการประเมินความพึงพอใจในการบริการของลูกค้าที่ใช้บริการผ่านสื่อออนไลน์ พบว่าผลการประเมินอยู่ใน</w:t>
            </w:r>
            <w:r w:rsidRPr="00F80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เกณฑ์ดีมาก โดยคิดเป็นร้อยละ 93.66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แสดงให้เห็นว่า การบริการผ่านสื่อออนไลน์เป็นการเพิ่มช่องทางในการประชาสัมพันธ์และการจำหน่ายที่ดีมาก และส่งผลให้สามารถลดค่าใช้จ่าย และระยะเวลาทั้งเรื่องของการประชาสัมพันธ์ การสั่งซื้อ การจัดส่งสินค้าต่างๆ ให้แก่ลูกค้าที่มาใช้บริการได้เป็นอย่างดี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ส่งผลทำให้มียอดการสั่งซื้อเพิ่มมากขึ้น เมื่อเปรียบเทียบวิธีการเดิม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8" w:history="1"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5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(1)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แนวปฏิบัติที่ดี “แนวปฏิบัติงานการส่งเสริมการตลาดผ่านสื่อเฟซบุ๊กและไลน์ โอเอ (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Facebook and Line OA)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9" w:history="1"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5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(2)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รายชื่อลูกค้าที่สั่งของทางระบบออนไลน์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0" w:history="1"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5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(3)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รายได้ที่เกิดจากการสั่งซื้อสื่อ วัสดุการศึกษา และของที่ระลึกผ่านระบบออนไลน์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1" w:history="1"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5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(4)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ตัวอย่างการทำ ประชาสัมพันธ์ผ่านสื่อเฟซบุ๊ก (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Facebook)</w:t>
              </w:r>
            </w:hyperlink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2" w:history="1"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5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(5)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หลักฐานการโอนเงินจากการสั่งซื้อผ่านสื่อระบบออนไลน์</w:t>
              </w:r>
            </w:hyperlink>
          </w:p>
          <w:p w:rsidR="000D5C73" w:rsidRPr="00F80017" w:rsidRDefault="000D5C73" w:rsidP="003600EA">
            <w:pPr>
              <w:spacing w:after="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3" w:history="1"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5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(6)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แบบประเมินผลความพึงพอใจจากลูกค้าออนไลน์</w:t>
              </w:r>
            </w:hyperlink>
          </w:p>
          <w:p w:rsidR="000D5C73" w:rsidRPr="00F80017" w:rsidRDefault="000D5C73" w:rsidP="003600EA">
            <w:pPr>
              <w:spacing w:after="24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4" w:history="1"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สพ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3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-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5</w:t>
              </w:r>
              <w:r w:rsidRPr="00391555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(7)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 xml:space="preserve"> 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ผลสรุปแบบประเมินความพึงพอใจจากการบริการในการจำหน่ายผ่านสื่อสังคมออนไลน์ (</w:t>
              </w:r>
              <w:r w:rsidRPr="00391555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Facebook and Line OA)</w:t>
              </w:r>
            </w:hyperlink>
          </w:p>
          <w:p w:rsidR="000D5C73" w:rsidRPr="00F80017" w:rsidRDefault="000D5C73" w:rsidP="003600EA">
            <w:pPr>
              <w:spacing w:after="240"/>
              <w:ind w:left="127" w:right="24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0D5C73" w:rsidRDefault="000D5C73" w:rsidP="000D5C73">
      <w:pPr>
        <w:spacing w:after="240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0D5C73" w:rsidRDefault="000D5C73" w:rsidP="000D5C73">
      <w:pPr>
        <w:spacing w:after="240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0D5C73" w:rsidRDefault="000D5C73" w:rsidP="000D5C73">
      <w:pPr>
        <w:spacing w:after="240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0D5C73" w:rsidRDefault="000D5C73" w:rsidP="000D5C73">
      <w:pPr>
        <w:spacing w:after="240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0D5C73" w:rsidRDefault="000D5C73" w:rsidP="000D5C73">
      <w:pPr>
        <w:spacing w:after="240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0D5C73" w:rsidRPr="00DF65FC" w:rsidRDefault="000D5C73" w:rsidP="000D5C73">
      <w:pPr>
        <w:spacing w:after="240"/>
        <w:rPr>
          <w:rFonts w:ascii="TH SarabunPSK" w:eastAsia="Times New Roman" w:hAnsi="TH SarabunPSK" w:cs="TH SarabunPSK"/>
          <w:b/>
          <w:bCs/>
          <w:sz w:val="12"/>
          <w:szCs w:val="12"/>
        </w:rPr>
      </w:pPr>
      <w:bookmarkStart w:id="0" w:name="_GoBack"/>
      <w:bookmarkEnd w:id="0"/>
    </w:p>
    <w:p w:rsidR="000D5C73" w:rsidRPr="00F80017" w:rsidRDefault="000D5C73" w:rsidP="000D5C73">
      <w:pPr>
        <w:spacing w:after="2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00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</w:t>
      </w:r>
      <w:r w:rsidRPr="00F8001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835"/>
        <w:gridCol w:w="2835"/>
      </w:tblGrid>
      <w:tr w:rsidR="000D5C73" w:rsidRPr="00F80017" w:rsidTr="003600EA">
        <w:trPr>
          <w:trHeight w:val="550"/>
        </w:trPr>
        <w:tc>
          <w:tcPr>
            <w:tcW w:w="3369" w:type="dxa"/>
            <w:gridSpan w:val="2"/>
            <w:shd w:val="clear" w:color="auto" w:fill="C5E0B3" w:themeFill="accent6" w:themeFillTint="66"/>
          </w:tcPr>
          <w:p w:rsidR="000D5C73" w:rsidRPr="000C3986" w:rsidRDefault="000D5C73" w:rsidP="003600EA">
            <w:pPr>
              <w:spacing w:after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E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AE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0D5C73" w:rsidRPr="000C3986" w:rsidRDefault="000D5C73" w:rsidP="003600EA">
            <w:pPr>
              <w:spacing w:after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9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0D5C73" w:rsidRPr="000C3986" w:rsidRDefault="000D5C73" w:rsidP="003600EA">
            <w:pPr>
              <w:spacing w:after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9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D5C73" w:rsidRPr="00F80017" w:rsidTr="003600EA">
        <w:tc>
          <w:tcPr>
            <w:tcW w:w="2660" w:type="dxa"/>
          </w:tcPr>
          <w:p w:rsidR="000D5C73" w:rsidRPr="00F80017" w:rsidRDefault="000D5C73" w:rsidP="003600EA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09" w:type="dxa"/>
          </w:tcPr>
          <w:p w:rsidR="000D5C73" w:rsidRPr="00F80017" w:rsidRDefault="000D5C73" w:rsidP="003600EA">
            <w:pPr>
              <w:spacing w:after="0"/>
              <w:ind w:left="6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00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835" w:type="dxa"/>
            <w:vMerge w:val="restart"/>
          </w:tcPr>
          <w:p w:rsidR="000D5C73" w:rsidRPr="00F80017" w:rsidRDefault="000D5C73" w:rsidP="003600EA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0D5C73" w:rsidRPr="00F80017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835" w:type="dxa"/>
            <w:vMerge w:val="restart"/>
          </w:tcPr>
          <w:p w:rsidR="000D5C73" w:rsidRPr="00F80017" w:rsidRDefault="000D5C73" w:rsidP="003600EA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D5C73" w:rsidRPr="00F80017" w:rsidRDefault="000D5C73" w:rsidP="003600E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0D5C73" w:rsidRPr="00F80017" w:rsidTr="003600EA">
        <w:tc>
          <w:tcPr>
            <w:tcW w:w="2660" w:type="dxa"/>
          </w:tcPr>
          <w:p w:rsidR="000D5C73" w:rsidRPr="00F80017" w:rsidRDefault="000D5C73" w:rsidP="003600EA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0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09" w:type="dxa"/>
          </w:tcPr>
          <w:p w:rsidR="000D5C73" w:rsidRPr="00F80017" w:rsidRDefault="000D5C73" w:rsidP="003600EA">
            <w:pPr>
              <w:spacing w:after="0"/>
              <w:ind w:left="6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00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vMerge/>
          </w:tcPr>
          <w:p w:rsidR="000D5C73" w:rsidRPr="00F80017" w:rsidRDefault="000D5C73" w:rsidP="003600EA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0D5C73" w:rsidRPr="00F80017" w:rsidRDefault="000D5C73" w:rsidP="003600EA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D5C73" w:rsidRPr="00F80017" w:rsidRDefault="000D5C73" w:rsidP="000D5C73">
      <w:pPr>
        <w:spacing w:after="240"/>
        <w:rPr>
          <w:rFonts w:ascii="TH SarabunPSK" w:eastAsia="Times New Roman" w:hAnsi="TH SarabunPSK" w:cs="TH SarabunPSK"/>
          <w:sz w:val="32"/>
          <w:szCs w:val="32"/>
        </w:rPr>
      </w:pPr>
    </w:p>
    <w:p w:rsidR="000D5C73" w:rsidRDefault="000D5C73" w:rsidP="000D5C73">
      <w:pPr>
        <w:spacing w:after="240"/>
        <w:rPr>
          <w:rFonts w:ascii="TH SarabunPSK" w:eastAsia="Times New Roman" w:hAnsi="TH SarabunPSK" w:cs="TH SarabunPSK"/>
          <w:sz w:val="32"/>
          <w:szCs w:val="32"/>
        </w:rPr>
      </w:pPr>
      <w:r w:rsidRPr="00F80017">
        <w:rPr>
          <w:rFonts w:ascii="TH SarabunPSK" w:eastAsia="Times New Roman" w:hAnsi="TH SarabunPSK" w:cs="TH SarabunPSK"/>
          <w:sz w:val="32"/>
          <w:szCs w:val="32"/>
        </w:rPr>
        <w:t>*</w:t>
      </w:r>
      <w:r w:rsidRPr="00F80017">
        <w:rPr>
          <w:rFonts w:ascii="TH SarabunPSK" w:eastAsia="Times New Roman" w:hAnsi="TH SarabunPSK" w:cs="TH SarabunPSK"/>
          <w:sz w:val="32"/>
          <w:szCs w:val="32"/>
          <w:cs/>
        </w:rPr>
        <w:t>การบรรลุเป้าหมาย</w:t>
      </w:r>
      <w:r w:rsidRPr="00F800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80017">
        <w:rPr>
          <w:rFonts w:ascii="TH SarabunPSK" w:eastAsia="Times New Roman" w:hAnsi="TH SarabunPSK" w:cs="TH SarabunPSK"/>
          <w:sz w:val="32"/>
          <w:szCs w:val="32"/>
        </w:rPr>
        <w:sym w:font="Wingdings 2" w:char="F050"/>
      </w:r>
      <w:r w:rsidRPr="00F80017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F80017">
        <w:rPr>
          <w:rFonts w:ascii="TH SarabunPSK" w:eastAsia="Times New Roman" w:hAnsi="TH SarabunPSK" w:cs="TH SarabunPSK"/>
          <w:sz w:val="32"/>
          <w:szCs w:val="32"/>
          <w:cs/>
        </w:rPr>
        <w:t>บรรลุเป้าหมาย</w:t>
      </w:r>
      <w:r w:rsidRPr="00F800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80017">
        <w:rPr>
          <w:rFonts w:ascii="TH SarabunPSK" w:eastAsia="Times New Roman" w:hAnsi="TH SarabunPSK" w:cs="TH SarabunPSK"/>
          <w:sz w:val="32"/>
          <w:szCs w:val="32"/>
        </w:rPr>
        <w:sym w:font="Wingdings 2" w:char="F0CE"/>
      </w:r>
      <w:r w:rsidRPr="00F80017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F80017">
        <w:rPr>
          <w:rFonts w:ascii="TH SarabunPSK" w:eastAsia="Times New Roman" w:hAnsi="TH SarabunPSK" w:cs="TH SarabunPSK"/>
          <w:sz w:val="32"/>
          <w:szCs w:val="32"/>
          <w:cs/>
        </w:rPr>
        <w:t>ไม่บรรลุเป้าหมาย</w:t>
      </w:r>
      <w:r w:rsidRPr="00F8001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D5C73" w:rsidRPr="00F80017" w:rsidRDefault="000D5C73" w:rsidP="000D5C73">
      <w:pPr>
        <w:spacing w:after="240"/>
        <w:rPr>
          <w:rFonts w:ascii="TH SarabunPSK" w:eastAsia="Times New Roman" w:hAnsi="TH SarabunPSK" w:cs="TH SarabunPSK"/>
          <w:sz w:val="32"/>
          <w:szCs w:val="32"/>
        </w:rPr>
      </w:pPr>
    </w:p>
    <w:p w:rsidR="00F04CCA" w:rsidRDefault="00F04CCA"/>
    <w:sectPr w:rsidR="00F04CCA" w:rsidSect="000D5C7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73D"/>
    <w:multiLevelType w:val="hybridMultilevel"/>
    <w:tmpl w:val="645C8538"/>
    <w:lvl w:ilvl="0" w:tplc="4346298C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73"/>
    <w:rsid w:val="000D5C73"/>
    <w:rsid w:val="00F0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E9096-A90B-4FE6-A712-C5C32F2D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2\&#3626;&#3614;%203.2(1)&#3588;&#3635;&#3626;&#3633;&#3656;&#3591;&#3585;&#3621;&#3640;&#3656;&#3617;&#3648;&#3611;&#3657;&#3634;&#3627;&#3617;&#3634;&#3618;KM.PDF" TargetMode="External"/><Relationship Id="rId18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3\&#3626;&#3614;.3.3(5)%20&#3649;&#3609;&#3623;&#3611;&#3599;&#3636;&#3610;&#3633;&#3605;&#3636;&#3648;&#3610;&#3639;&#3657;&#3629;&#3591;&#3605;&#3657;&#3609;.docx" TargetMode="External"/><Relationship Id="rId26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4\&#3626;&#3614;%203.4(7)&#3649;&#3609;&#3623;&#3611;&#3599;&#3636;&#3610;&#3633;&#3605;&#3636;&#3607;&#3637;&#3656;&#3604;&#3637;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4\&#3626;&#3614;%203.4(2)&#3627;&#3609;&#3633;&#3591;&#3626;&#3639;&#3629;&#3648;&#3594;&#3636;&#3597;&#3610;&#3640;&#3588;&#3621;&#3634;&#3585;&#3619;&#3648;&#3586;&#3657;&#3634;&#3613;&#3638;&#3585;&#3629;&#3610;&#3619;&#3617;.PDF" TargetMode="External"/><Relationship Id="rId34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5\&#3626;&#3614;.3.5(7)%20&#3626;&#3619;&#3640;&#3611;&#3612;&#3621;&#3611;&#3619;&#3632;&#3648;&#3617;&#3636;&#3609;&#3588;&#3623;&#3634;&#3617;&#3614;&#3638;&#3591;&#3614;&#3629;&#3651;&#3592;&#3651;&#3609;&#3585;&#3634;&#3619;&#3610;&#3619;&#3636;&#3585;&#3634;&#3619;&#3651;&#3609;&#3619;&#3632;&#3610;&#3610;&#3629;&#3629;&#3609;&#3652;&#3621;&#3609;&#3660;.pdf" TargetMode="External"/><Relationship Id="rId7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1\&#3626;&#3614;%203-1(3)&#3619;&#3634;&#3618;&#3591;&#3634;&#3609;&#3585;&#3634;&#3619;&#3611;&#3619;&#3632;&#3594;&#3640;&#3617;&#3612;&#3641;&#3657;&#3610;&#3619;&#3636;&#3627;&#3634;&#3619;1-63.PDF" TargetMode="External"/><Relationship Id="rId12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1\&#3626;&#3614;%203-1(8)%20&#3649;&#3612;&#3609;&#3585;&#3634;&#3619;&#3592;&#3633;&#3604;&#3585;&#3634;&#3619;&#3588;&#3623;&#3634;&#3617;&#3619;&#3641;&#3657;.pdf" TargetMode="External"/><Relationship Id="rId17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3\&#3626;&#3614;%203.3(4)&#3621;&#3634;&#3618;&#3648;&#3595;&#3655;&#3609;&#3585;&#3634;&#3619;&#3621;&#3591;&#3607;&#3632;&#3648;&#3610;&#3637;&#3618;&#3609;.PDF" TargetMode="External"/><Relationship Id="rId25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4\&#3626;&#3614;%203.4(6)%20&#3586;&#3629;&#3648;&#3594;&#3636;&#3597;&#3610;&#3640;&#3588;&#3621;&#3634;&#3585;&#3619;&#3619;&#3656;&#3623;&#3617;&#3619;&#3632;&#3604;&#3617;&#3626;&#3617;&#3629;&#3591;.PDF" TargetMode="External"/><Relationship Id="rId33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5\&#3626;&#3614;%203.5(6)&#3649;&#3610;&#3610;&#3611;&#3619;&#3632;&#3648;&#3617;&#3636;&#3609;&#3588;&#3623;&#3634;&#3617;&#3614;&#3638;&#3591;&#3614;&#3629;&#3651;&#3592;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3\&#3626;&#3614;%203.3(3)&#3648;&#3629;&#3585;&#3626;&#3634;&#3619;&#3626;&#3619;&#3640;&#3611;&#3611;&#3619;&#3632;&#3648;&#3604;&#3655;&#3609;.PDF" TargetMode="External"/><Relationship Id="rId20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4\&#3626;&#3614;%203.4(1)&#3627;&#3609;&#3633;&#3591;&#3626;&#3639;&#3629;&#3648;&#3594;&#3636;&#3597;&#3623;&#3636;&#3607;&#3618;&#3634;&#3585;&#3619;.PDF" TargetMode="External"/><Relationship Id="rId29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5\&#3626;&#3614;%203.5(2)&#3619;&#3634;&#3618;&#3594;&#3639;&#3656;&#3629;&#3621;&#3641;&#3585;&#3588;&#3657;&#3634;&#3607;&#3637;&#3656;&#3626;&#3656;&#3656;&#3633;&#3591;&#3586;&#3629;&#3591;&#3612;&#3656;&#3634;&#3609;&#3619;&#3632;&#3610;&#3610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1\&#3626;&#3614;%203-1(2)&#3621;&#3634;&#3618;&#3648;&#3595;&#3655;&#3609;&#3621;&#3591;&#3607;&#3632;&#3648;&#3610;&#3637;&#3618;&#3609;.PDF" TargetMode="External"/><Relationship Id="rId11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1\&#3626;&#3614;%203-1(7)&#3649;&#3612;&#3609;&#3618;&#3640;&#3607;&#3608;&#3624;&#3634;&#3626;&#3605;&#3619;&#3660;.PDF" TargetMode="External"/><Relationship Id="rId24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4\&#3626;&#3614;%203.4(5)&#3648;&#3629;&#3585;&#3626;&#3634;&#3619;&#3626;&#3619;&#3640;&#3611;&#3611;&#3619;&#3632;&#3648;&#3604;&#3655;&#3609;&#3588;&#3623;&#3634;&#3617;&#3619;&#3641;&#3657;.PDF" TargetMode="External"/><Relationship Id="rId32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5\&#3626;&#3614;%203.5(5)%20&#3627;&#3621;&#3633;&#3585;&#3600;&#3634;&#3609;&#3585;&#3634;&#3619;&#3650;&#3629;&#3609;&#3648;&#3591;&#3636;&#3609;%20%20&#3592;&#3634;&#3585;&#3585;&#3634;&#3619;&#3626;&#3633;&#3656;&#3591;&#3595;&#3639;&#3657;&#3629;&#3612;&#3656;&#3634;&#3609;&#3626;&#3639;&#3656;&#3629;&#3619;&#3632;&#3610;&#3610;&#3629;&#3629;&#3609;&#3652;&#3621;&#3609;&#3660;.pdf" TargetMode="External"/><Relationship Id="rId5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1\&#3626;&#3614;%203-1(1)&#3619;&#3634;&#3618;&#3591;&#3634;&#3609;&#3585;&#3634;&#3619;&#3611;&#3619;&#3632;&#3594;&#3640;&#3617;KM.PDF" TargetMode="External"/><Relationship Id="rId15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3\&#3626;&#3614;%203.3(2)&#3610;&#3633;&#3609;&#3607;&#3638;&#3585;&#3626;&#3619;&#3640;&#3611;&#3612;&#3621;&#3592;&#3634;&#3585;&#3585;&#3636;&#3592;&#3585;&#3619;&#3619;&#3617;.PDF" TargetMode="External"/><Relationship Id="rId23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4\&#3626;&#3614;%203.4(4)&#3610;&#3633;&#3609;&#3607;&#3638;&#3585;&#3626;&#3656;&#3591;&#3626;&#3619;&#3640;&#3611;&#3611;&#3619;&#3632;&#3648;&#3604;&#3655;&#3609;.PDF" TargetMode="External"/><Relationship Id="rId28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5\&#3626;&#3614;%203.5(1)%20&#3649;&#3609;&#3623;&#3611;&#3599;&#3636;&#3610;&#3633;&#3605;&#3636;&#3607;&#3637;&#3656;&#3604;&#3637;%20Good%20Practice)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1\&#3626;&#3614;%203-1(6)&#3588;&#3603;&#3632;&#3607;&#3635;&#3591;&#3634;&#3609;KM.pdf" TargetMode="External"/><Relationship Id="rId19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3\&#3626;&#3614;.3-3(6)%20&#3649;&#3609;&#3623;&#3611;&#3599;&#3636;&#3610;&#3633;&#3605;&#3636;&#3648;&#3610;&#3639;&#3657;&#3629;&#3591;&#3605;&#3657;&#3609;.pdf" TargetMode="External"/><Relationship Id="rId31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5\&#3626;&#3614;%203.5(4)%20&#3585;&#3634;&#3619;&#3611;&#3619;&#3632;&#3594;&#3634;&#3626;&#3633;&#3617;&#3614;&#3633;&#3609;&#3608;&#3660;&#3612;&#3656;&#3634;&#3609;&#3626;&#3639;&#3629;%20Face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1\&#3626;&#3614;%203-1(5)&#3619;&#3634;&#3618;&#3591;&#3634;&#3609;&#3585;&#3634;&#3619;&#3611;&#3619;&#3632;&#3594;&#3640;&#3617;&#3612;&#3641;&#3657;&#3610;&#3619;&#3636;&#3627;&#3634;&#3619;4-63.PDF" TargetMode="External"/><Relationship Id="rId14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3\&#3626;&#3614;%203.3(1)&#3627;&#3609;&#3633;&#3591;&#3626;&#3639;&#3629;&#3648;&#3594;&#3636;&#3597;&#3648;&#3586;&#3657;&#3634;&#3619;&#3656;&#3623;&#3617;&#3585;&#3636;&#3592;&#3585;&#3619;&#3619;&#3617;.PDF" TargetMode="External"/><Relationship Id="rId22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4\&#3626;&#3614;%203.4(3)&#3621;&#3634;&#3618;&#3617;&#3639;&#3629;&#3594;&#3639;&#3656;&#3629;&#3621;&#3591;&#3607;&#3632;&#3648;&#3610;&#3637;&#3618;&#3609;.PDF" TargetMode="External"/><Relationship Id="rId27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4\&#3626;&#3614;%203.4(8)%20&#3649;&#3609;&#3623;&#3611;&#3599;&#3636;&#3610;&#3633;&#3605;&#3636;&#3607;&#3637;&#3656;&#3604;&#3637;%20Good%20Practice).pdf" TargetMode="External"/><Relationship Id="rId30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5\&#3626;&#3614;%203.5(3)%20&#3619;&#3634;&#3618;&#3652;&#3604;&#3657;&#3607;&#3637;&#3656;&#3648;&#3585;&#3636;&#3604;&#3592;&#3634;&#3585;&#3585;&#3634;&#3619;&#3626;&#3633;&#3656;&#3591;&#3595;&#3639;&#3657;&#3629;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C:\Users\UPSENJAN\Downloads\&#3627;&#3621;&#3633;&#3585;&#3600;&#3634;&#3609;%20SAR%202562%20&#3649;&#3605;&#3656;&#3621;&#3614;&#3605;&#3633;&#3623;&#3610;&#3656;&#3591;&#3594;&#3637;&#3657;\&#3605;&#3633;&#3623;&#3610;&#3656;&#3591;&#3594;&#3637;&#3657;&#3607;&#3637;&#3656;%203%20%20&#3585;&#3634;&#3619;&#3614;&#3633;&#3602;&#3609;&#3634;&#3627;&#3609;&#3656;&#3623;&#3618;&#3591;&#3634;&#3609;&#3626;&#3641;&#3656;&#3629;&#3591;&#3588;&#3660;&#3585;&#3634;&#3619;&#3585;&#3634;&#3619;&#3648;&#3619;&#3637;&#3618;&#3609;&#3619;&#3641;&#3657;\&#3626;&#3614;%203-1\&#3626;&#3614;%203-1(4)%20&#3617;&#3605;&#3636;&#3588;&#3603;&#3632;&#3585;&#3619;&#3619;&#3617;&#3585;&#3634;&#3619;&#3585;&#3634;&#3619;&#3592;&#3633;&#3604;&#3585;&#3634;&#3619;&#3588;&#3623;&#3634;&#3617;&#3619;&#3641;&#3657;&#3617;&#3627;&#3634;&#3623;&#3636;&#3607;&#3618;&#3634;&#3621;&#3633;&#3618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จันทร นาคสงวน</dc:creator>
  <cp:keywords/>
  <dc:description/>
  <cp:lastModifiedBy>จันทร นาคสงวน</cp:lastModifiedBy>
  <cp:revision>1</cp:revision>
  <dcterms:created xsi:type="dcterms:W3CDTF">2020-10-26T04:11:00Z</dcterms:created>
  <dcterms:modified xsi:type="dcterms:W3CDTF">2020-10-26T04:13:00Z</dcterms:modified>
</cp:coreProperties>
</file>